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jc w:val="center"/>
        <w:textAlignment w:val="auto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公开招聘笔试工作人员纪律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8" w:lineRule="exact"/>
        <w:textAlignment w:val="auto"/>
        <w:rPr>
          <w:color w:val="000000"/>
        </w:rPr>
      </w:pPr>
      <w:r>
        <w:rPr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方正仿宋_GBK" w:hAnsi="Calibri" w:eastAsia="方正仿宋_GBK" w:cs="Times New Roman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szCs w:val="32"/>
        </w:rPr>
        <w:t>一、监考人员须在考前</w:t>
      </w:r>
      <w:r>
        <w:rPr>
          <w:rFonts w:hint="eastAsia" w:ascii="宋体" w:hAnsi="宋体" w:eastAsia="宋体" w:cs="宋体"/>
          <w:szCs w:val="32"/>
        </w:rPr>
        <w:t>30</w:t>
      </w:r>
      <w:r>
        <w:rPr>
          <w:rFonts w:hint="eastAsia" w:ascii="方正仿宋_GBK" w:hAnsi="Calibri" w:eastAsia="方正仿宋_GBK" w:cs="Times New Roman"/>
          <w:szCs w:val="32"/>
        </w:rPr>
        <w:t>分钟领取试卷,检查无误后应直接进入试场</w:t>
      </w:r>
      <w:r>
        <w:rPr>
          <w:rFonts w:hint="eastAsia" w:ascii="方正仿宋_GBK" w:cs="Times New Roman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方正仿宋_GBK" w:cs="Times New Roman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szCs w:val="32"/>
        </w:rPr>
        <w:t>二、考前</w:t>
      </w:r>
      <w:r>
        <w:rPr>
          <w:rFonts w:hint="eastAsia" w:ascii="宋体" w:hAnsi="宋体" w:eastAsia="宋体" w:cs="宋体"/>
          <w:szCs w:val="32"/>
        </w:rPr>
        <w:t>10</w:t>
      </w:r>
      <w:r>
        <w:rPr>
          <w:rFonts w:hint="eastAsia" w:ascii="方正仿宋_GBK" w:hAnsi="Calibri" w:eastAsia="方正仿宋_GBK" w:cs="Times New Roman"/>
          <w:szCs w:val="32"/>
        </w:rPr>
        <w:t>分钟，通知考生进入试场，检查考生身份证，向考生宣读试场纪律及有关注意事项</w:t>
      </w:r>
      <w:r>
        <w:rPr>
          <w:rFonts w:hint="eastAsia" w:ascii="方正仿宋_GBK" w:cs="Times New Roman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方正仿宋_GBK" w:hAnsi="Calibri" w:eastAsia="方正仿宋_GBK" w:cs="Times New Roman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szCs w:val="32"/>
        </w:rPr>
        <w:t>三、对考生随身携带的电子设备，应令其集中存放在指定点，关闭通讯工具</w:t>
      </w:r>
      <w:r>
        <w:rPr>
          <w:rFonts w:hint="eastAsia" w:ascii="方正仿宋_GBK" w:cs="Times New Roman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方正仿宋_GBK" w:hAnsi="Calibri" w:eastAsia="方正仿宋_GBK" w:cs="Times New Roman"/>
          <w:szCs w:val="32"/>
        </w:rPr>
      </w:pPr>
      <w:r>
        <w:rPr>
          <w:rFonts w:hint="eastAsia" w:ascii="方正仿宋_GBK" w:hAnsi="Calibri" w:eastAsia="方正仿宋_GBK" w:cs="Times New Roman"/>
          <w:szCs w:val="32"/>
        </w:rPr>
        <w:t>四、考前</w:t>
      </w:r>
      <w:r>
        <w:rPr>
          <w:rFonts w:hint="eastAsia" w:ascii="宋体" w:hAnsi="宋体" w:eastAsia="宋体" w:cs="宋体"/>
          <w:szCs w:val="32"/>
        </w:rPr>
        <w:t>３</w:t>
      </w:r>
      <w:r>
        <w:rPr>
          <w:rFonts w:hint="eastAsia" w:ascii="方正仿宋_GBK" w:hAnsi="Calibri" w:eastAsia="方正仿宋_GBK" w:cs="Times New Roman"/>
          <w:szCs w:val="32"/>
        </w:rPr>
        <w:t>分钟当众拆封，分发试卷，同时提醒考生填写姓名及所报岗位；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方正仿宋_GBK" w:hAnsi="Calibri" w:eastAsia="方正仿宋_GBK" w:cs="Times New Roman"/>
          <w:szCs w:val="32"/>
        </w:rPr>
      </w:pPr>
      <w:r>
        <w:rPr>
          <w:rFonts w:hint="eastAsia" w:ascii="方正仿宋_GBK" w:hAnsi="Calibri" w:eastAsia="方正仿宋_GBK" w:cs="Times New Roman"/>
          <w:szCs w:val="32"/>
        </w:rPr>
        <w:t>五、开考</w:t>
      </w:r>
      <w:r>
        <w:rPr>
          <w:rFonts w:hint="eastAsia" w:ascii="宋体" w:hAnsi="宋体" w:eastAsia="宋体" w:cs="宋体"/>
          <w:szCs w:val="32"/>
        </w:rPr>
        <w:t>5</w:t>
      </w:r>
      <w:r>
        <w:rPr>
          <w:rFonts w:hint="eastAsia" w:ascii="方正仿宋_GBK" w:hAnsi="Calibri" w:eastAsia="方正仿宋_GBK" w:cs="Times New Roman"/>
          <w:szCs w:val="32"/>
        </w:rPr>
        <w:t>分钟后，核对缺考考生学号、姓名，并对缺考学生进行登记，同时禁止迟到考生入场；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方正仿宋_GBK" w:hAnsi="Calibri" w:eastAsia="方正仿宋_GBK" w:cs="Times New Roman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szCs w:val="32"/>
        </w:rPr>
        <w:t>六、禁止巡考及考务工作人员以外的一切人员进入考场</w:t>
      </w:r>
      <w:r>
        <w:rPr>
          <w:rFonts w:hint="eastAsia" w:ascii="方正仿宋_GBK" w:cs="Times New Roman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方正仿宋_GBK" w:hAnsi="Calibri" w:eastAsia="方正仿宋_GBK" w:cs="Times New Roman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szCs w:val="32"/>
        </w:rPr>
        <w:t>七、对已交卷的考生应令其离开试场，禁止其在试场附近逗留和喧哗</w:t>
      </w:r>
      <w:r>
        <w:rPr>
          <w:rFonts w:hint="eastAsia" w:ascii="方正仿宋_GBK" w:cs="Times New Roman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方正仿宋_GBK" w:hAnsi="Calibri" w:eastAsia="方正仿宋_GBK" w:cs="Times New Roman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szCs w:val="32"/>
        </w:rPr>
        <w:t>八、考试结束，应令考生立即停止答题，将试卷按顺序整理好放在桌上。待监考人员检查无误后令考生退出试场</w:t>
      </w:r>
      <w:r>
        <w:rPr>
          <w:rFonts w:hint="eastAsia" w:ascii="方正仿宋_GBK" w:cs="Times New Roman"/>
          <w:szCs w:val="32"/>
          <w:lang w:eastAsia="zh-CN"/>
        </w:rPr>
        <w:t>；</w:t>
      </w:r>
    </w:p>
    <w:p>
      <w:r>
        <w:rPr>
          <w:rFonts w:hint="eastAsia" w:ascii="方正仿宋_GBK" w:hAnsi="Calibri" w:eastAsia="方正仿宋_GBK" w:cs="Times New Roman"/>
          <w:szCs w:val="32"/>
        </w:rPr>
        <w:t>九、考生退场后，试卷、答题纸、草稿纸等（含空白的）全部及时交回考务室，不得中途带离考场或交予他人。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C71454A-4A74-4535-B458-119EE42B905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FA5428D-CB54-4F02-A13D-2CBE2E0A79D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263F180-8F57-4300-BEE8-C6F541F96B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OWFiNmIyODJjOTU0N2MyMjNmZTVmZDRiYTJhMjgifQ=="/>
  </w:docVars>
  <w:rsids>
    <w:rsidRoot w:val="00000000"/>
    <w:rsid w:val="427A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2023-11-14T08:13:46Z</dcterms:created>
  <dc:creator>Dell</dc:creator>
  <cp:lastModifiedBy>GOTTI</cp:lastModifiedBy>
  <dcterms:modified xsi:type="dcterms:W3CDTF">2023-11-14T08:13:57Z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B6D7792078D54BEF8BCF4FF42A64AFBE_12</vt:lpwstr>
  </property>
</Properties>
</file>